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30C7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Allgemeine Geschäftsbedingungen (AGB)</w:t>
      </w:r>
    </w:p>
    <w:p w14:paraId="4DAD21E7" w14:textId="77777777" w:rsidR="005E199B" w:rsidRPr="005E199B" w:rsidRDefault="005E199B" w:rsidP="005E199B">
      <w:r w:rsidRPr="005E199B">
        <w:rPr>
          <w:b/>
          <w:bCs/>
        </w:rPr>
        <w:t>Brem Metallbau GmbH &amp; Co. KG</w:t>
      </w:r>
    </w:p>
    <w:p w14:paraId="05FA6C12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1. Geltungsbereich</w:t>
      </w:r>
    </w:p>
    <w:p w14:paraId="73109726" w14:textId="77777777" w:rsidR="005E199B" w:rsidRPr="005E199B" w:rsidRDefault="005E199B" w:rsidP="005E199B">
      <w:r w:rsidRPr="005E199B">
        <w:t xml:space="preserve">Diese Allgemeinen Geschäftsbedingungen gelten für alle Verträge über Lieferungen, Werk- und Bauleistungen zwischen der </w:t>
      </w:r>
      <w:r w:rsidRPr="005E199B">
        <w:rPr>
          <w:b/>
          <w:bCs/>
        </w:rPr>
        <w:t>Brem Metallbau GmbH &amp; Co. KG</w:t>
      </w:r>
      <w:r w:rsidRPr="005E199B">
        <w:t xml:space="preserve"> (nachfolgend „Auftragnehmer“) und ihren Kunden (nachfolgend „Auftraggeber“).</w:t>
      </w:r>
    </w:p>
    <w:p w14:paraId="5E8377E0" w14:textId="77777777" w:rsidR="005E199B" w:rsidRPr="005E199B" w:rsidRDefault="005E199B" w:rsidP="005E199B">
      <w:r w:rsidRPr="005E199B">
        <w:t>Entgegenstehende oder abweichende Bedingungen des Auftraggebers werden nicht Vertragsbestandteil, es sei denn, ihrer Geltung wurde ausdrücklich und schriftlich zugestimmt.</w:t>
      </w:r>
    </w:p>
    <w:p w14:paraId="749ABBF1" w14:textId="77777777" w:rsidR="005E199B" w:rsidRDefault="005E199B" w:rsidP="005E199B">
      <w:r w:rsidRPr="005E199B">
        <w:pict w14:anchorId="1ADBC80F">
          <v:rect id="_x0000_i1091" style="width:0;height:1.5pt" o:hralign="center" o:hrstd="t" o:hr="t" fillcolor="#a0a0a0" stroked="f"/>
        </w:pict>
      </w:r>
    </w:p>
    <w:p w14:paraId="6180F7D5" w14:textId="77777777" w:rsidR="005E199B" w:rsidRPr="005E199B" w:rsidRDefault="005E199B" w:rsidP="005E199B"/>
    <w:p w14:paraId="6F28F825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2. Vertragsgrundlagen und Leistungen</w:t>
      </w:r>
    </w:p>
    <w:p w14:paraId="11C49D5A" w14:textId="77777777" w:rsidR="005E199B" w:rsidRPr="005E199B" w:rsidRDefault="005E199B" w:rsidP="005E199B">
      <w:r w:rsidRPr="005E199B">
        <w:t>Maßgeblich für den Umfang der Leistungen sind das jeweilige Angebot, die Auftragsbestätigung sowie ergänzende schriftliche Vereinbarungen.</w:t>
      </w:r>
    </w:p>
    <w:p w14:paraId="3ED54D8D" w14:textId="77777777" w:rsidR="005E199B" w:rsidRPr="005E199B" w:rsidRDefault="005E199B" w:rsidP="005E199B">
      <w:r w:rsidRPr="005E199B">
        <w:t>Technische Änderungen, die zur ordnungsgemäßen Ausführung erforderlich sind und den Vertragszweck nicht wesentlich verändern, bleiben vorbehalten.</w:t>
      </w:r>
    </w:p>
    <w:p w14:paraId="180CFB7B" w14:textId="77777777" w:rsidR="005E199B" w:rsidRDefault="005E199B" w:rsidP="005E199B">
      <w:r w:rsidRPr="005E199B">
        <w:pict w14:anchorId="7C96B2C0">
          <v:rect id="_x0000_i1092" style="width:0;height:1.5pt" o:hralign="center" o:hrstd="t" o:hr="t" fillcolor="#a0a0a0" stroked="f"/>
        </w:pict>
      </w:r>
    </w:p>
    <w:p w14:paraId="2E47A99A" w14:textId="77777777" w:rsidR="005E199B" w:rsidRPr="005E199B" w:rsidRDefault="005E199B" w:rsidP="005E199B"/>
    <w:p w14:paraId="45186EAE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3. Vergütung</w:t>
      </w:r>
    </w:p>
    <w:p w14:paraId="555AF09C" w14:textId="77777777" w:rsidR="005E199B" w:rsidRPr="005E199B" w:rsidRDefault="005E199B" w:rsidP="005E199B">
      <w:r w:rsidRPr="005E199B">
        <w:t>Die Vergütung richtet sich nach dem vereinbarten Angebot.</w:t>
      </w:r>
      <w:r w:rsidRPr="005E199B">
        <w:br/>
        <w:t>Erforderliche Zusatz- oder Änderungsleistungen werden nur nach Abstimmung ausgeführt und gesondert vergütet.</w:t>
      </w:r>
    </w:p>
    <w:p w14:paraId="1CCD83FD" w14:textId="77777777" w:rsidR="005E199B" w:rsidRPr="005E199B" w:rsidRDefault="005E199B" w:rsidP="005E199B">
      <w:r w:rsidRPr="005E199B">
        <w:t xml:space="preserve">Kann der tatsächliche Leistungsumfang von der ursprünglichen Planung abweichen (z. B. aufgrund geänderter baulicher oder statischer Voraussetzungen), ist der Auftragnehmer berechtigt, eine </w:t>
      </w:r>
      <w:r w:rsidRPr="005E199B">
        <w:rPr>
          <w:b/>
          <w:bCs/>
        </w:rPr>
        <w:t>angemessene Anpassung der Vergütung</w:t>
      </w:r>
      <w:r w:rsidRPr="005E199B">
        <w:t xml:space="preserve"> vorzunehmen.</w:t>
      </w:r>
    </w:p>
    <w:p w14:paraId="134D494B" w14:textId="77777777" w:rsidR="005E199B" w:rsidRDefault="005E199B" w:rsidP="005E199B">
      <w:r w:rsidRPr="005E199B">
        <w:pict w14:anchorId="3C545EA5">
          <v:rect id="_x0000_i1093" style="width:0;height:1.5pt" o:hralign="center" o:hrstd="t" o:hr="t" fillcolor="#a0a0a0" stroked="f"/>
        </w:pict>
      </w:r>
    </w:p>
    <w:p w14:paraId="1F919029" w14:textId="77777777" w:rsidR="005E199B" w:rsidRPr="005E199B" w:rsidRDefault="005E199B" w:rsidP="005E199B"/>
    <w:p w14:paraId="1701878F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4. Mitwirkungspflichten des Auftraggebers</w:t>
      </w:r>
    </w:p>
    <w:p w14:paraId="30BA2D1A" w14:textId="77777777" w:rsidR="005E199B" w:rsidRPr="005E199B" w:rsidRDefault="005E199B" w:rsidP="005E199B">
      <w:r w:rsidRPr="005E199B">
        <w:t>Der Auftraggeber hat sicherzustellen, dass zum vereinbarten Ausführungs- oder Montagetermin:</w:t>
      </w:r>
    </w:p>
    <w:p w14:paraId="7161021A" w14:textId="77777777" w:rsidR="005E199B" w:rsidRPr="005E199B" w:rsidRDefault="005E199B" w:rsidP="005E199B">
      <w:pPr>
        <w:numPr>
          <w:ilvl w:val="0"/>
          <w:numId w:val="1"/>
        </w:numPr>
      </w:pPr>
      <w:r w:rsidRPr="005E199B">
        <w:t>der Arbeitsbereich frei zugänglich ist,</w:t>
      </w:r>
    </w:p>
    <w:p w14:paraId="319AA079" w14:textId="77777777" w:rsidR="005E199B" w:rsidRPr="005E199B" w:rsidRDefault="005E199B" w:rsidP="005E199B">
      <w:pPr>
        <w:numPr>
          <w:ilvl w:val="0"/>
          <w:numId w:val="1"/>
        </w:numPr>
      </w:pPr>
      <w:r w:rsidRPr="005E199B">
        <w:lastRenderedPageBreak/>
        <w:t>erforderliche Anschlüsse (Strom, Wasser) vorhanden sind,</w:t>
      </w:r>
    </w:p>
    <w:p w14:paraId="140B13B5" w14:textId="77777777" w:rsidR="005E199B" w:rsidRPr="005E199B" w:rsidRDefault="005E199B" w:rsidP="005E199B">
      <w:pPr>
        <w:numPr>
          <w:ilvl w:val="0"/>
          <w:numId w:val="1"/>
        </w:numPr>
      </w:pPr>
      <w:r w:rsidRPr="005E199B">
        <w:t>Vorleistungen anderer Gewerke ordnungsgemäß und mangelfrei erbracht wurden.</w:t>
      </w:r>
    </w:p>
    <w:p w14:paraId="07FFC0C1" w14:textId="77777777" w:rsidR="005E199B" w:rsidRPr="005E199B" w:rsidRDefault="005E199B" w:rsidP="005E199B">
      <w:r w:rsidRPr="005E199B">
        <w:t>Nicht rechtzeitig bereitgestellte Voraussetzungen oder Verzögerungen gehen nicht zu Lasten des Auftragnehmers und können zu Mehraufwand oder Terminverschiebungen führen.</w:t>
      </w:r>
    </w:p>
    <w:p w14:paraId="79924FDA" w14:textId="77777777" w:rsidR="005E199B" w:rsidRDefault="005E199B" w:rsidP="005E199B">
      <w:r w:rsidRPr="005E199B">
        <w:pict w14:anchorId="0BBFB331">
          <v:rect id="_x0000_i1094" style="width:0;height:1.5pt" o:hralign="center" o:hrstd="t" o:hr="t" fillcolor="#a0a0a0" stroked="f"/>
        </w:pict>
      </w:r>
    </w:p>
    <w:p w14:paraId="7254DFDD" w14:textId="77777777" w:rsidR="005E199B" w:rsidRPr="005E199B" w:rsidRDefault="005E199B" w:rsidP="005E199B"/>
    <w:p w14:paraId="7D0E50AF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5. Montage- und Baustellenbedingungen</w:t>
      </w:r>
    </w:p>
    <w:p w14:paraId="293A3865" w14:textId="77777777" w:rsidR="005E199B" w:rsidRPr="005E199B" w:rsidRDefault="005E199B" w:rsidP="005E199B">
      <w:r w:rsidRPr="005E199B">
        <w:t>Der Auftraggeber ist für die Koordination mehrerer Gewerke sowie für die Einhaltung der allgemeinen Ordnung auf der Baustelle verantwortlich.</w:t>
      </w:r>
    </w:p>
    <w:p w14:paraId="3992470B" w14:textId="77777777" w:rsidR="005E199B" w:rsidRPr="005E199B" w:rsidRDefault="005E199B" w:rsidP="005E199B">
      <w:r w:rsidRPr="005E199B">
        <w:t>Erforderliche Genehmigungen, verkehrsrechtliche Anordnungen, Absperrungen oder Gerüste sind vom Auftraggeber zu veranlassen und zu tragen, sofern nichts anderes vereinbart wurde.</w:t>
      </w:r>
    </w:p>
    <w:p w14:paraId="3BBC4E5B" w14:textId="77777777" w:rsidR="005E199B" w:rsidRPr="005E199B" w:rsidRDefault="005E199B" w:rsidP="005E199B">
      <w:r w:rsidRPr="005E199B">
        <w:t>Für Schäden an nicht bekannt gegebenen oder nicht gekennzeichneten Leitungen und Kabeln wird keine Haftung übernommen. Entsprechende Pläne sind vor Beginn der Arbeiten bereitzustellen.</w:t>
      </w:r>
    </w:p>
    <w:p w14:paraId="4216DF56" w14:textId="77777777" w:rsidR="005E199B" w:rsidRPr="005E199B" w:rsidRDefault="005E199B" w:rsidP="005E199B">
      <w:r w:rsidRPr="005E199B">
        <w:t>Flurschäden, die im Rahmen notwendiger Montagearbeiten entstehen können (z. B. an Rasenflächen), stellen keinen Mangel dar.</w:t>
      </w:r>
    </w:p>
    <w:p w14:paraId="0282BDC3" w14:textId="77777777" w:rsidR="005E199B" w:rsidRDefault="005E199B" w:rsidP="005E199B">
      <w:r w:rsidRPr="005E199B">
        <w:pict w14:anchorId="544A0AB5">
          <v:rect id="_x0000_i1095" style="width:0;height:1.5pt" o:hralign="center" o:hrstd="t" o:hr="t" fillcolor="#a0a0a0" stroked="f"/>
        </w:pict>
      </w:r>
    </w:p>
    <w:p w14:paraId="20DCD2B2" w14:textId="77777777" w:rsidR="005E199B" w:rsidRPr="005E199B" w:rsidRDefault="005E199B" w:rsidP="005E199B"/>
    <w:p w14:paraId="6CB69B4F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6. Abnahme</w:t>
      </w:r>
    </w:p>
    <w:p w14:paraId="34710BC1" w14:textId="77777777" w:rsidR="005E199B" w:rsidRPr="005E199B" w:rsidRDefault="005E199B" w:rsidP="005E199B">
      <w:r w:rsidRPr="005E199B">
        <w:t>Nach Fertigstellung ist die Leistung vom Auftraggeber abzunehmen.</w:t>
      </w:r>
      <w:r w:rsidRPr="005E199B">
        <w:br/>
        <w:t>Geringfügige, technisch unvermeidbare Abweichungen stellen keinen Abnahmehindernis dar.</w:t>
      </w:r>
    </w:p>
    <w:p w14:paraId="6FDCC4CD" w14:textId="77777777" w:rsidR="005E199B" w:rsidRDefault="005E199B" w:rsidP="005E199B">
      <w:r w:rsidRPr="005E199B">
        <w:pict w14:anchorId="3789AC87">
          <v:rect id="_x0000_i1096" style="width:0;height:1.5pt" o:hralign="center" o:hrstd="t" o:hr="t" fillcolor="#a0a0a0" stroked="f"/>
        </w:pict>
      </w:r>
    </w:p>
    <w:p w14:paraId="5489478C" w14:textId="77777777" w:rsidR="005E199B" w:rsidRPr="005E199B" w:rsidRDefault="005E199B" w:rsidP="005E199B"/>
    <w:p w14:paraId="0376D693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7. Mängelhaftung</w:t>
      </w:r>
    </w:p>
    <w:p w14:paraId="011280AD" w14:textId="77777777" w:rsidR="005E199B" w:rsidRPr="005E199B" w:rsidRDefault="005E199B" w:rsidP="005E199B">
      <w:r w:rsidRPr="005E199B">
        <w:t>Die Mängelansprüche richten sich nach den gesetzlichen Vorschriften des Bürgerlichen Gesetzbuches (BGB).</w:t>
      </w:r>
    </w:p>
    <w:p w14:paraId="3DDF13F6" w14:textId="77777777" w:rsidR="005E199B" w:rsidRPr="005E199B" w:rsidRDefault="005E199B" w:rsidP="005E199B">
      <w:r w:rsidRPr="005E199B">
        <w:t xml:space="preserve">Kein Mangel liegt insbesondere </w:t>
      </w:r>
      <w:proofErr w:type="spellStart"/>
      <w:r w:rsidRPr="005E199B">
        <w:t>vor bei</w:t>
      </w:r>
      <w:proofErr w:type="spellEnd"/>
      <w:r w:rsidRPr="005E199B">
        <w:t>:</w:t>
      </w:r>
    </w:p>
    <w:p w14:paraId="320D972A" w14:textId="77777777" w:rsidR="005E199B" w:rsidRPr="005E199B" w:rsidRDefault="005E199B" w:rsidP="005E199B">
      <w:pPr>
        <w:numPr>
          <w:ilvl w:val="0"/>
          <w:numId w:val="2"/>
        </w:numPr>
      </w:pPr>
      <w:r w:rsidRPr="005E199B">
        <w:t>materialtypischen Erscheinungen (z. B. Farbunterschiede bei Verzinkung),</w:t>
      </w:r>
    </w:p>
    <w:p w14:paraId="4E6D008C" w14:textId="77777777" w:rsidR="005E199B" w:rsidRPr="005E199B" w:rsidRDefault="005E199B" w:rsidP="005E199B">
      <w:pPr>
        <w:numPr>
          <w:ilvl w:val="0"/>
          <w:numId w:val="2"/>
        </w:numPr>
      </w:pPr>
      <w:r w:rsidRPr="005E199B">
        <w:lastRenderedPageBreak/>
        <w:t>geringfügigen Abweichungen innerhalb technischer Toleranzen,</w:t>
      </w:r>
    </w:p>
    <w:p w14:paraId="46BACFFA" w14:textId="77777777" w:rsidR="005E199B" w:rsidRPr="005E199B" w:rsidRDefault="005E199B" w:rsidP="005E199B">
      <w:pPr>
        <w:numPr>
          <w:ilvl w:val="0"/>
          <w:numId w:val="2"/>
        </w:numPr>
      </w:pPr>
      <w:r w:rsidRPr="005E199B">
        <w:t>physikalisch bedingten Eigenschaften von Glas oder Beschichtungen.</w:t>
      </w:r>
    </w:p>
    <w:p w14:paraId="07C990DA" w14:textId="77777777" w:rsidR="005E199B" w:rsidRPr="005E199B" w:rsidRDefault="005E199B" w:rsidP="005E199B">
      <w:r w:rsidRPr="005E199B">
        <w:t>Für Schäden infolge unsachgemäßer Nutzung, fehlender Wartung oder Nichtbeachtung von Pflegehinweisen übernimmt der Auftragnehmer keine Haftung. Pflege- und Wartungshinweise werden auf Wunsch zur Verfügung gestellt.</w:t>
      </w:r>
    </w:p>
    <w:p w14:paraId="5AC6A54E" w14:textId="77777777" w:rsidR="005E199B" w:rsidRDefault="005E199B" w:rsidP="005E199B">
      <w:r w:rsidRPr="005E199B">
        <w:pict w14:anchorId="37AC8AAA">
          <v:rect id="_x0000_i1097" style="width:0;height:1.5pt" o:hralign="center" o:hrstd="t" o:hr="t" fillcolor="#a0a0a0" stroked="f"/>
        </w:pict>
      </w:r>
    </w:p>
    <w:p w14:paraId="32255946" w14:textId="77777777" w:rsidR="005E199B" w:rsidRPr="005E199B" w:rsidRDefault="005E199B" w:rsidP="005E199B"/>
    <w:p w14:paraId="11C07E53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8. Zahlungsbedingungen</w:t>
      </w:r>
    </w:p>
    <w:p w14:paraId="20BAF997" w14:textId="77777777" w:rsidR="005E199B" w:rsidRPr="005E199B" w:rsidRDefault="005E199B" w:rsidP="005E199B">
      <w:r w:rsidRPr="005E199B">
        <w:t xml:space="preserve">Sofern nichts anderes vereinbart wurde, sind Rechnungen </w:t>
      </w:r>
      <w:r w:rsidRPr="005E199B">
        <w:rPr>
          <w:b/>
          <w:bCs/>
        </w:rPr>
        <w:t>nach Zugang ohne Abzug zur Zahlung fällig</w:t>
      </w:r>
      <w:r w:rsidRPr="005E199B">
        <w:t>.</w:t>
      </w:r>
    </w:p>
    <w:p w14:paraId="4005DB9D" w14:textId="77777777" w:rsidR="005E199B" w:rsidRDefault="005E199B" w:rsidP="005E199B">
      <w:r w:rsidRPr="005E199B">
        <w:pict w14:anchorId="71506A81">
          <v:rect id="_x0000_i1098" style="width:0;height:1.5pt" o:hralign="center" o:hrstd="t" o:hr="t" fillcolor="#a0a0a0" stroked="f"/>
        </w:pict>
      </w:r>
    </w:p>
    <w:p w14:paraId="3F33AAE4" w14:textId="77777777" w:rsidR="005E199B" w:rsidRPr="005E199B" w:rsidRDefault="005E199B" w:rsidP="005E199B"/>
    <w:p w14:paraId="3BC6F3FF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9. Eigentumsvorbehalt</w:t>
      </w:r>
    </w:p>
    <w:p w14:paraId="5A8B4EEF" w14:textId="77777777" w:rsidR="005E199B" w:rsidRPr="005E199B" w:rsidRDefault="005E199B" w:rsidP="005E199B">
      <w:r w:rsidRPr="005E199B">
        <w:t xml:space="preserve">Gelieferte Materialien bleiben bis zur vollständigen Begleichung sämtlicher Forderungen Eigentum der </w:t>
      </w:r>
      <w:r w:rsidRPr="005E199B">
        <w:rPr>
          <w:b/>
          <w:bCs/>
        </w:rPr>
        <w:t>Brem Metallbau GmbH &amp; Co. KG</w:t>
      </w:r>
      <w:r w:rsidRPr="005E199B">
        <w:t>.</w:t>
      </w:r>
    </w:p>
    <w:p w14:paraId="2D6003BD" w14:textId="77777777" w:rsidR="005E199B" w:rsidRPr="005E199B" w:rsidRDefault="005E199B" w:rsidP="005E199B">
      <w:r w:rsidRPr="005E199B">
        <w:t>Der Auftraggeber ist verpflichtet, Vorbehaltsware pfleglich zu behandeln und bei Zugriffen Dritter unverzüglich zu informieren.</w:t>
      </w:r>
    </w:p>
    <w:p w14:paraId="577C2620" w14:textId="77777777" w:rsidR="005E199B" w:rsidRDefault="005E199B" w:rsidP="005E199B">
      <w:r w:rsidRPr="005E199B">
        <w:pict w14:anchorId="3512D365">
          <v:rect id="_x0000_i1099" style="width:0;height:1.5pt" o:hralign="center" o:hrstd="t" o:hr="t" fillcolor="#a0a0a0" stroked="f"/>
        </w:pict>
      </w:r>
    </w:p>
    <w:p w14:paraId="0E0B1523" w14:textId="77777777" w:rsidR="005E199B" w:rsidRPr="005E199B" w:rsidRDefault="005E199B" w:rsidP="005E199B"/>
    <w:p w14:paraId="50CF89DE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10. Gerichtsstand und Recht</w:t>
      </w:r>
    </w:p>
    <w:p w14:paraId="44E8E73C" w14:textId="77777777" w:rsidR="005E199B" w:rsidRPr="005E199B" w:rsidRDefault="005E199B" w:rsidP="005E199B">
      <w:r w:rsidRPr="005E199B">
        <w:t xml:space="preserve">Für Kaufleute wird als Gerichtsstand </w:t>
      </w:r>
      <w:r w:rsidRPr="005E199B">
        <w:rPr>
          <w:b/>
          <w:bCs/>
        </w:rPr>
        <w:t>Augsburg</w:t>
      </w:r>
      <w:r w:rsidRPr="005E199B">
        <w:t xml:space="preserve"> vereinbart.</w:t>
      </w:r>
      <w:r w:rsidRPr="005E199B">
        <w:br/>
        <w:t xml:space="preserve">Es gilt </w:t>
      </w:r>
      <w:proofErr w:type="gramStart"/>
      <w:r w:rsidRPr="005E199B">
        <w:t>ausschließlich das Recht</w:t>
      </w:r>
      <w:proofErr w:type="gramEnd"/>
      <w:r w:rsidRPr="005E199B">
        <w:t xml:space="preserve"> der Bundesrepublik Deutschland.</w:t>
      </w:r>
    </w:p>
    <w:p w14:paraId="35FBBD9E" w14:textId="77777777" w:rsidR="005E199B" w:rsidRDefault="005E199B" w:rsidP="005E199B">
      <w:r w:rsidRPr="005E199B">
        <w:pict w14:anchorId="2E449F56">
          <v:rect id="_x0000_i1100" style="width:0;height:1.5pt" o:hralign="center" o:hrstd="t" o:hr="t" fillcolor="#a0a0a0" stroked="f"/>
        </w:pict>
      </w:r>
    </w:p>
    <w:p w14:paraId="7913037B" w14:textId="77777777" w:rsidR="005E199B" w:rsidRPr="005E199B" w:rsidRDefault="005E199B" w:rsidP="005E199B"/>
    <w:p w14:paraId="15A6218E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11. Schlussbestimmungen</w:t>
      </w:r>
    </w:p>
    <w:p w14:paraId="2161FF2F" w14:textId="77777777" w:rsidR="005E199B" w:rsidRPr="005E199B" w:rsidRDefault="005E199B" w:rsidP="005E199B">
      <w:r w:rsidRPr="005E199B">
        <w:t>Sollten einzelne Bestimmungen dieser AGB unwirksam sein oder werden, bleibt die Wirksamkeit der übrigen Regelungen unberührt.</w:t>
      </w:r>
    </w:p>
    <w:p w14:paraId="47876333" w14:textId="77777777" w:rsidR="005E199B" w:rsidRDefault="005E199B" w:rsidP="005E199B">
      <w:r w:rsidRPr="005E199B">
        <w:pict w14:anchorId="19A17153">
          <v:rect id="_x0000_i1101" style="width:0;height:1.5pt" o:hralign="center" o:hrstd="t" o:hr="t" fillcolor="#a0a0a0" stroked="f"/>
        </w:pict>
      </w:r>
    </w:p>
    <w:p w14:paraId="74CD55E6" w14:textId="77777777" w:rsidR="005E199B" w:rsidRPr="005E199B" w:rsidRDefault="005E199B" w:rsidP="005E199B"/>
    <w:p w14:paraId="2FF56D0D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t>Widerrufsbelehrung</w:t>
      </w:r>
    </w:p>
    <w:p w14:paraId="7565572C" w14:textId="77777777" w:rsidR="005E199B" w:rsidRPr="005E199B" w:rsidRDefault="005E199B" w:rsidP="005E199B">
      <w:r w:rsidRPr="005E199B">
        <w:rPr>
          <w:b/>
          <w:bCs/>
        </w:rPr>
        <w:t>Brem Metallbau GmbH &amp; Co. KG</w:t>
      </w:r>
    </w:p>
    <w:p w14:paraId="4BCE2FD1" w14:textId="77777777" w:rsidR="005E199B" w:rsidRPr="005E199B" w:rsidRDefault="005E199B" w:rsidP="005E199B">
      <w:pPr>
        <w:rPr>
          <w:b/>
          <w:bCs/>
        </w:rPr>
      </w:pPr>
      <w:r w:rsidRPr="005E199B">
        <w:rPr>
          <w:b/>
          <w:bCs/>
        </w:rPr>
        <w:lastRenderedPageBreak/>
        <w:t>Widerrufsrecht</w:t>
      </w:r>
    </w:p>
    <w:p w14:paraId="400D3014" w14:textId="77777777" w:rsidR="005E199B" w:rsidRPr="005E199B" w:rsidRDefault="005E199B" w:rsidP="005E199B">
      <w:r w:rsidRPr="005E199B">
        <w:t xml:space="preserve">Sie haben das Recht, diesen Vertrag </w:t>
      </w:r>
      <w:r w:rsidRPr="005E199B">
        <w:rPr>
          <w:b/>
          <w:bCs/>
        </w:rPr>
        <w:t>innerhalb von vierzehn Tagen ohne Angabe von Gründen</w:t>
      </w:r>
      <w:r w:rsidRPr="005E199B">
        <w:t xml:space="preserve"> zu widerrufen.</w:t>
      </w:r>
    </w:p>
    <w:p w14:paraId="54FA5039" w14:textId="77777777" w:rsidR="005E199B" w:rsidRPr="005E199B" w:rsidRDefault="005E199B" w:rsidP="005E199B">
      <w:r w:rsidRPr="005E199B">
        <w:t>Die Frist beginnt mit dem Tag des Vertragsabschlusses.</w:t>
      </w:r>
    </w:p>
    <w:p w14:paraId="21E47632" w14:textId="77777777" w:rsidR="005E199B" w:rsidRPr="005E199B" w:rsidRDefault="005E199B" w:rsidP="005E199B">
      <w:r w:rsidRPr="005E199B">
        <w:t>Der Widerruf ist zu richten an:</w:t>
      </w:r>
    </w:p>
    <w:p w14:paraId="54972DAF" w14:textId="77777777" w:rsidR="005E199B" w:rsidRPr="005E199B" w:rsidRDefault="005E199B" w:rsidP="005E199B">
      <w:r w:rsidRPr="005E199B">
        <w:rPr>
          <w:b/>
          <w:bCs/>
        </w:rPr>
        <w:t>Brem Metallbau GmbH &amp; Co. KG</w:t>
      </w:r>
      <w:r w:rsidRPr="005E199B">
        <w:br/>
      </w:r>
      <w:proofErr w:type="spellStart"/>
      <w:r w:rsidRPr="005E199B">
        <w:t>Dechinger</w:t>
      </w:r>
      <w:proofErr w:type="spellEnd"/>
      <w:r w:rsidRPr="005E199B">
        <w:t xml:space="preserve"> Straße 91</w:t>
      </w:r>
      <w:r w:rsidRPr="005E199B">
        <w:br/>
        <w:t>86165 Augsburg-Lechhausen</w:t>
      </w:r>
      <w:r w:rsidRPr="005E199B">
        <w:br/>
        <w:t>E-Mail: info@brem-metallbau.de</w:t>
      </w:r>
    </w:p>
    <w:p w14:paraId="46C08464" w14:textId="77777777" w:rsidR="005E199B" w:rsidRPr="005E199B" w:rsidRDefault="005E199B" w:rsidP="005E199B">
      <w:r w:rsidRPr="005E199B">
        <w:t>Zur Wahrung der Frist genügt die rechtzeitige Absendung der Widerrufserklärung.</w:t>
      </w:r>
    </w:p>
    <w:p w14:paraId="3168A87B" w14:textId="77777777" w:rsidR="00CE695D" w:rsidRDefault="00CE695D"/>
    <w:sectPr w:rsidR="00CE6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91F"/>
    <w:multiLevelType w:val="multilevel"/>
    <w:tmpl w:val="00B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150E5"/>
    <w:multiLevelType w:val="multilevel"/>
    <w:tmpl w:val="2E7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982036">
    <w:abstractNumId w:val="0"/>
  </w:num>
  <w:num w:numId="2" w16cid:durableId="21608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9B"/>
    <w:rsid w:val="005E199B"/>
    <w:rsid w:val="008670CD"/>
    <w:rsid w:val="008E4F76"/>
    <w:rsid w:val="00A46DA3"/>
    <w:rsid w:val="00C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04BF"/>
  <w15:chartTrackingRefBased/>
  <w15:docId w15:val="{38E223DF-564B-4745-AB32-8CE03121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19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19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19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19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19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19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19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19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19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19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1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Lehmann</dc:creator>
  <cp:keywords/>
  <dc:description/>
  <cp:lastModifiedBy>Laurent Lehmann</cp:lastModifiedBy>
  <cp:revision>1</cp:revision>
  <cp:lastPrinted>2025-12-14T22:56:00Z</cp:lastPrinted>
  <dcterms:created xsi:type="dcterms:W3CDTF">2025-12-14T22:53:00Z</dcterms:created>
  <dcterms:modified xsi:type="dcterms:W3CDTF">2025-12-14T22:57:00Z</dcterms:modified>
</cp:coreProperties>
</file>