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1470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Allgemeine Pflege- und Nutzungshinweise</w:t>
      </w:r>
    </w:p>
    <w:p w14:paraId="1963ECE6" w14:textId="77777777" w:rsidR="00CA11AF" w:rsidRPr="00CA11AF" w:rsidRDefault="00CA11AF" w:rsidP="00CA11AF">
      <w:r w:rsidRPr="00CA11AF">
        <w:rPr>
          <w:b/>
          <w:bCs/>
        </w:rPr>
        <w:t>Brem Metallbau GmbH &amp; Co. KG</w:t>
      </w:r>
    </w:p>
    <w:p w14:paraId="2983EFB9" w14:textId="77777777" w:rsidR="00CA11AF" w:rsidRPr="00CA11AF" w:rsidRDefault="00CA11AF" w:rsidP="00CA11AF">
      <w:r w:rsidRPr="00CA11AF">
        <w:t xml:space="preserve">Die von der </w:t>
      </w:r>
      <w:r w:rsidRPr="00CA11AF">
        <w:rPr>
          <w:b/>
          <w:bCs/>
        </w:rPr>
        <w:t>Brem Metallbau GmbH &amp; Co. KG</w:t>
      </w:r>
      <w:r w:rsidRPr="00CA11AF">
        <w:t xml:space="preserve"> gefertigten und montierten Metallbaukonstruktionen sind langlebige, hochwertige Bauteile. Um Funktion, Sicherheit und Erscheinungsbild dauerhaft zu erhalten, sind regelmäßige Pflege, Sichtkontrollen und eine sachgerechte Nutzung erforderlich.</w:t>
      </w:r>
    </w:p>
    <w:p w14:paraId="45906094" w14:textId="77777777" w:rsidR="00CA11AF" w:rsidRPr="00CA11AF" w:rsidRDefault="00CA11AF" w:rsidP="00CA11AF">
      <w:r w:rsidRPr="00CA11AF">
        <w:t>Diese allgemeinen Hinweise gelten material- und konstruktionsübergreifend und dienen der Werterhaltung sowie der Vermeidung von Schäden und Funktionsbeeinträchtigungen.</w:t>
      </w:r>
    </w:p>
    <w:p w14:paraId="4ED5D579" w14:textId="77777777" w:rsidR="00CA11AF" w:rsidRPr="00CA11AF" w:rsidRDefault="00CA11AF" w:rsidP="00CA11AF">
      <w:r w:rsidRPr="00CA11AF">
        <w:pict w14:anchorId="2DE920D2">
          <v:rect id="_x0000_i1091" style="width:0;height:1.5pt" o:hralign="center" o:hrstd="t" o:hr="t" fillcolor="#a0a0a0" stroked="f"/>
        </w:pict>
      </w:r>
    </w:p>
    <w:p w14:paraId="7C6B5646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1. Allgemeine Grundsätze</w:t>
      </w:r>
    </w:p>
    <w:p w14:paraId="3CD9BB08" w14:textId="77777777" w:rsidR="00CA11AF" w:rsidRPr="00CA11AF" w:rsidRDefault="00CA11AF" w:rsidP="00CA11AF">
      <w:pPr>
        <w:numPr>
          <w:ilvl w:val="0"/>
          <w:numId w:val="1"/>
        </w:numPr>
      </w:pPr>
      <w:r w:rsidRPr="00CA11AF">
        <w:t xml:space="preserve">Metallbaukonstruktionen sind </w:t>
      </w:r>
      <w:r w:rsidRPr="00CA11AF">
        <w:rPr>
          <w:b/>
          <w:bCs/>
        </w:rPr>
        <w:t>wartungsbedürftig</w:t>
      </w:r>
    </w:p>
    <w:p w14:paraId="07E908A3" w14:textId="77777777" w:rsidR="00CA11AF" w:rsidRPr="00CA11AF" w:rsidRDefault="00CA11AF" w:rsidP="00CA11AF">
      <w:pPr>
        <w:numPr>
          <w:ilvl w:val="0"/>
          <w:numId w:val="1"/>
        </w:numPr>
      </w:pPr>
      <w:r w:rsidRPr="00CA11AF">
        <w:t>Regelmäßige Sichtprüfungen sind Teil der ordnungsgemäßen Nutzung</w:t>
      </w:r>
    </w:p>
    <w:p w14:paraId="11FD09D1" w14:textId="77777777" w:rsidR="00CA11AF" w:rsidRPr="00CA11AF" w:rsidRDefault="00CA11AF" w:rsidP="00CA11AF">
      <w:pPr>
        <w:numPr>
          <w:ilvl w:val="0"/>
          <w:numId w:val="1"/>
        </w:numPr>
      </w:pPr>
      <w:r w:rsidRPr="00CA11AF">
        <w:t>Verschmutzungen, Feuchtigkeit und Ablagerungen sollten nicht dauerhaft einwirken</w:t>
      </w:r>
    </w:p>
    <w:p w14:paraId="336E5E09" w14:textId="77777777" w:rsidR="00CA11AF" w:rsidRPr="00CA11AF" w:rsidRDefault="00CA11AF" w:rsidP="00CA11AF">
      <w:pPr>
        <w:numPr>
          <w:ilvl w:val="0"/>
          <w:numId w:val="1"/>
        </w:numPr>
      </w:pPr>
      <w:r w:rsidRPr="00CA11AF">
        <w:t>Pflege- und Wartungsarbeiten sind vom Nutzer regelmäßig durchzuführen</w:t>
      </w:r>
    </w:p>
    <w:p w14:paraId="2C1A4135" w14:textId="77777777" w:rsidR="00CA11AF" w:rsidRPr="00CA11AF" w:rsidRDefault="00CA11AF" w:rsidP="00CA11AF">
      <w:r w:rsidRPr="00CA11AF">
        <w:t>Insbesondere im Außenbereich wirken Witterung, Temperaturwechsel, Feuchtigkeit, Staub, Pollen oder Streusalz dauerhaft auf Bauteile ein.</w:t>
      </w:r>
    </w:p>
    <w:p w14:paraId="0644621A" w14:textId="77777777" w:rsidR="00CA11AF" w:rsidRPr="00CA11AF" w:rsidRDefault="00CA11AF" w:rsidP="00CA11AF">
      <w:r w:rsidRPr="00CA11AF">
        <w:pict w14:anchorId="639CE6BD">
          <v:rect id="_x0000_i1092" style="width:0;height:1.5pt" o:hralign="center" o:hrstd="t" o:hr="t" fillcolor="#a0a0a0" stroked="f"/>
        </w:pict>
      </w:r>
    </w:p>
    <w:p w14:paraId="08743CBE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2. Befestigungselemente und Schraubverbindungen</w:t>
      </w:r>
    </w:p>
    <w:p w14:paraId="6E4AE876" w14:textId="77777777" w:rsidR="00CA11AF" w:rsidRPr="00CA11AF" w:rsidRDefault="00CA11AF" w:rsidP="00CA11AF">
      <w:r w:rsidRPr="00CA11AF">
        <w:t>Befestigungselemente wie Schrauben, Dübel, Anker oder Gewindestangen sind sicherheitsrelevante Bauteile.</w:t>
      </w:r>
    </w:p>
    <w:p w14:paraId="4AC4F3D9" w14:textId="77777777" w:rsidR="00CA11AF" w:rsidRPr="00CA11AF" w:rsidRDefault="00CA11AF" w:rsidP="00CA11AF">
      <w:r w:rsidRPr="00CA11AF">
        <w:rPr>
          <w:b/>
          <w:bCs/>
        </w:rPr>
        <w:t>Empfohlene Maßnahmen:</w:t>
      </w:r>
    </w:p>
    <w:p w14:paraId="00CBA4C7" w14:textId="77777777" w:rsidR="00CA11AF" w:rsidRPr="00CA11AF" w:rsidRDefault="00CA11AF" w:rsidP="00CA11AF">
      <w:pPr>
        <w:numPr>
          <w:ilvl w:val="0"/>
          <w:numId w:val="2"/>
        </w:numPr>
      </w:pPr>
      <w:r w:rsidRPr="00CA11AF">
        <w:t>Regelmäßige Sichtkontrolle auf festen Sitz</w:t>
      </w:r>
    </w:p>
    <w:p w14:paraId="1F7D0AB6" w14:textId="77777777" w:rsidR="00CA11AF" w:rsidRPr="00CA11AF" w:rsidRDefault="00CA11AF" w:rsidP="00CA11AF">
      <w:pPr>
        <w:numPr>
          <w:ilvl w:val="0"/>
          <w:numId w:val="2"/>
        </w:numPr>
      </w:pPr>
      <w:r w:rsidRPr="00CA11AF">
        <w:t>Prüfung auf Korrosion, Lockerung oder Beschädigung</w:t>
      </w:r>
    </w:p>
    <w:p w14:paraId="1B10A63D" w14:textId="77777777" w:rsidR="00CA11AF" w:rsidRPr="00CA11AF" w:rsidRDefault="00CA11AF" w:rsidP="00CA11AF">
      <w:pPr>
        <w:numPr>
          <w:ilvl w:val="0"/>
          <w:numId w:val="2"/>
        </w:numPr>
      </w:pPr>
      <w:r w:rsidRPr="00CA11AF">
        <w:t xml:space="preserve">Keine eigenmächtigen Nacharbeiten </w:t>
      </w:r>
      <w:proofErr w:type="gramStart"/>
      <w:r w:rsidRPr="00CA11AF">
        <w:t>an tragenden</w:t>
      </w:r>
      <w:proofErr w:type="gramEnd"/>
      <w:r w:rsidRPr="00CA11AF">
        <w:t xml:space="preserve"> Verbindungen</w:t>
      </w:r>
    </w:p>
    <w:p w14:paraId="68C62107" w14:textId="77777777" w:rsidR="00CA11AF" w:rsidRPr="00CA11AF" w:rsidRDefault="00CA11AF" w:rsidP="00CA11AF">
      <w:pPr>
        <w:numPr>
          <w:ilvl w:val="0"/>
          <w:numId w:val="2"/>
        </w:numPr>
      </w:pPr>
      <w:r w:rsidRPr="00CA11AF">
        <w:t>Bei Auffälligkeiten Fachbetrieb kontaktieren</w:t>
      </w:r>
    </w:p>
    <w:p w14:paraId="13EDE7D8" w14:textId="77777777" w:rsidR="00CA11AF" w:rsidRPr="00CA11AF" w:rsidRDefault="00CA11AF" w:rsidP="00CA11AF">
      <w:r w:rsidRPr="00CA11AF">
        <w:t>Das eigenständige Nachziehen oder Austauschen tragender Befestigungen ohne Fachkenntnis kann die Standsicherheit beeinträchtigen.</w:t>
      </w:r>
    </w:p>
    <w:p w14:paraId="28E4009E" w14:textId="77777777" w:rsidR="00CA11AF" w:rsidRPr="00CA11AF" w:rsidRDefault="00CA11AF" w:rsidP="00CA11AF">
      <w:r w:rsidRPr="00CA11AF">
        <w:pict w14:anchorId="154CC152">
          <v:rect id="_x0000_i1093" style="width:0;height:1.5pt" o:hralign="center" o:hrstd="t" o:hr="t" fillcolor="#a0a0a0" stroked="f"/>
        </w:pict>
      </w:r>
    </w:p>
    <w:p w14:paraId="428FDB70" w14:textId="77777777" w:rsidR="00CA11AF" w:rsidRDefault="00CA11AF" w:rsidP="00CA11AF">
      <w:pPr>
        <w:rPr>
          <w:b/>
          <w:bCs/>
        </w:rPr>
      </w:pPr>
    </w:p>
    <w:p w14:paraId="4DF87B40" w14:textId="32D222DA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lastRenderedPageBreak/>
        <w:t>3. Dichtstoffe und Silikonfugen</w:t>
      </w:r>
    </w:p>
    <w:p w14:paraId="509D1586" w14:textId="77777777" w:rsidR="00CA11AF" w:rsidRPr="00CA11AF" w:rsidRDefault="00CA11AF" w:rsidP="00CA11AF">
      <w:r w:rsidRPr="00CA11AF">
        <w:t xml:space="preserve">Dichtstoffe (z. B. Silikonfugen) sind </w:t>
      </w:r>
      <w:r w:rsidRPr="00CA11AF">
        <w:rPr>
          <w:b/>
          <w:bCs/>
        </w:rPr>
        <w:t>Wartungsfugen</w:t>
      </w:r>
      <w:r w:rsidRPr="00CA11AF">
        <w:t xml:space="preserve"> und unterliegen natürlichem Verschleiß durch Witterung, UV-Strahlung und Bewegung.</w:t>
      </w:r>
    </w:p>
    <w:p w14:paraId="354F9643" w14:textId="77777777" w:rsidR="00CA11AF" w:rsidRPr="00CA11AF" w:rsidRDefault="00CA11AF" w:rsidP="00CA11AF">
      <w:r w:rsidRPr="00CA11AF">
        <w:rPr>
          <w:b/>
          <w:bCs/>
        </w:rPr>
        <w:t>Hinweise:</w:t>
      </w:r>
    </w:p>
    <w:p w14:paraId="49446759" w14:textId="77777777" w:rsidR="00CA11AF" w:rsidRPr="00CA11AF" w:rsidRDefault="00CA11AF" w:rsidP="00CA11AF">
      <w:pPr>
        <w:numPr>
          <w:ilvl w:val="0"/>
          <w:numId w:val="3"/>
        </w:numPr>
      </w:pPr>
      <w:r w:rsidRPr="00CA11AF">
        <w:t>Regelmäßige Sichtprüfung auf Risse, Ablösungen oder Undichtigkeiten</w:t>
      </w:r>
    </w:p>
    <w:p w14:paraId="603DA775" w14:textId="77777777" w:rsidR="00CA11AF" w:rsidRPr="00CA11AF" w:rsidRDefault="00CA11AF" w:rsidP="00CA11AF">
      <w:pPr>
        <w:numPr>
          <w:ilvl w:val="0"/>
          <w:numId w:val="3"/>
        </w:numPr>
      </w:pPr>
      <w:r w:rsidRPr="00CA11AF">
        <w:t>Keine aggressiven Reinigungsmittel oder Lösungsmittel verwenden</w:t>
      </w:r>
    </w:p>
    <w:p w14:paraId="384E2373" w14:textId="77777777" w:rsidR="00CA11AF" w:rsidRPr="00CA11AF" w:rsidRDefault="00CA11AF" w:rsidP="00CA11AF">
      <w:pPr>
        <w:numPr>
          <w:ilvl w:val="0"/>
          <w:numId w:val="3"/>
        </w:numPr>
      </w:pPr>
      <w:r w:rsidRPr="00CA11AF">
        <w:t>Beschädigte oder gealterte Fugen rechtzeitig erneuern lassen</w:t>
      </w:r>
    </w:p>
    <w:p w14:paraId="28B2B47E" w14:textId="77777777" w:rsidR="00CA11AF" w:rsidRPr="00CA11AF" w:rsidRDefault="00CA11AF" w:rsidP="00CA11AF">
      <w:r w:rsidRPr="00CA11AF">
        <w:t>Undichte Fugen können das Eindringen von Feuchtigkeit begünstigen und Folgeschäden verursachen.</w:t>
      </w:r>
    </w:p>
    <w:p w14:paraId="6AC304B6" w14:textId="77777777" w:rsidR="00CA11AF" w:rsidRPr="00CA11AF" w:rsidRDefault="00CA11AF" w:rsidP="00CA11AF">
      <w:r w:rsidRPr="00CA11AF">
        <w:pict w14:anchorId="3CA12667">
          <v:rect id="_x0000_i1094" style="width:0;height:1.5pt" o:hralign="center" o:hrstd="t" o:hr="t" fillcolor="#a0a0a0" stroked="f"/>
        </w:pict>
      </w:r>
    </w:p>
    <w:p w14:paraId="5698AA22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4. Bewegliche Bauteile</w:t>
      </w:r>
    </w:p>
    <w:p w14:paraId="39C3C965" w14:textId="77777777" w:rsidR="00CA11AF" w:rsidRPr="00CA11AF" w:rsidRDefault="00CA11AF" w:rsidP="00CA11AF">
      <w:r w:rsidRPr="00CA11AF">
        <w:t>Zu beweglichen Bauteilen zählen u. a.:</w:t>
      </w:r>
    </w:p>
    <w:p w14:paraId="271208E0" w14:textId="77777777" w:rsidR="00CA11AF" w:rsidRPr="00CA11AF" w:rsidRDefault="00CA11AF" w:rsidP="00CA11AF">
      <w:pPr>
        <w:numPr>
          <w:ilvl w:val="0"/>
          <w:numId w:val="4"/>
        </w:numPr>
      </w:pPr>
      <w:r w:rsidRPr="00CA11AF">
        <w:t>Türen, Tore, Klappen</w:t>
      </w:r>
    </w:p>
    <w:p w14:paraId="79EB4367" w14:textId="77777777" w:rsidR="00CA11AF" w:rsidRPr="00CA11AF" w:rsidRDefault="00CA11AF" w:rsidP="00CA11AF">
      <w:pPr>
        <w:numPr>
          <w:ilvl w:val="0"/>
          <w:numId w:val="4"/>
        </w:numPr>
      </w:pPr>
      <w:r w:rsidRPr="00CA11AF">
        <w:t>Scharniere, Gelenke, Führungen</w:t>
      </w:r>
    </w:p>
    <w:p w14:paraId="5185B1F0" w14:textId="77777777" w:rsidR="00CA11AF" w:rsidRPr="00CA11AF" w:rsidRDefault="00CA11AF" w:rsidP="00CA11AF">
      <w:pPr>
        <w:numPr>
          <w:ilvl w:val="0"/>
          <w:numId w:val="4"/>
        </w:numPr>
      </w:pPr>
      <w:r w:rsidRPr="00CA11AF">
        <w:t>bewegliche Geländer- oder Konstruktionsteile</w:t>
      </w:r>
    </w:p>
    <w:p w14:paraId="11083735" w14:textId="77777777" w:rsidR="00CA11AF" w:rsidRPr="00CA11AF" w:rsidRDefault="00CA11AF" w:rsidP="00CA11AF">
      <w:r w:rsidRPr="00CA11AF">
        <w:rPr>
          <w:b/>
          <w:bCs/>
        </w:rPr>
        <w:t>Pflegeempfehlung:</w:t>
      </w:r>
    </w:p>
    <w:p w14:paraId="033A98C4" w14:textId="77777777" w:rsidR="00CA11AF" w:rsidRPr="00CA11AF" w:rsidRDefault="00CA11AF" w:rsidP="00CA11AF">
      <w:pPr>
        <w:numPr>
          <w:ilvl w:val="0"/>
          <w:numId w:val="5"/>
        </w:numPr>
      </w:pPr>
      <w:r w:rsidRPr="00CA11AF">
        <w:t>Regelmäßige Reinigung von Schmutz und Ablagerungen</w:t>
      </w:r>
    </w:p>
    <w:p w14:paraId="7A0346A1" w14:textId="77777777" w:rsidR="00CA11AF" w:rsidRPr="00CA11AF" w:rsidRDefault="00CA11AF" w:rsidP="00CA11AF">
      <w:pPr>
        <w:numPr>
          <w:ilvl w:val="0"/>
          <w:numId w:val="5"/>
        </w:numPr>
      </w:pPr>
      <w:r w:rsidRPr="00CA11AF">
        <w:t>Bewegliche Teile bei Bedarf leicht ölen oder schmieren</w:t>
      </w:r>
    </w:p>
    <w:p w14:paraId="6AB98DDE" w14:textId="77777777" w:rsidR="00CA11AF" w:rsidRPr="00CA11AF" w:rsidRDefault="00CA11AF" w:rsidP="00CA11AF">
      <w:pPr>
        <w:numPr>
          <w:ilvl w:val="0"/>
          <w:numId w:val="5"/>
        </w:numPr>
      </w:pPr>
      <w:r w:rsidRPr="00CA11AF">
        <w:t>Geeignete, nicht harzende Schmiermittel verwenden</w:t>
      </w:r>
    </w:p>
    <w:p w14:paraId="6B846679" w14:textId="77777777" w:rsidR="00CA11AF" w:rsidRPr="00CA11AF" w:rsidRDefault="00CA11AF" w:rsidP="00CA11AF">
      <w:pPr>
        <w:numPr>
          <w:ilvl w:val="0"/>
          <w:numId w:val="5"/>
        </w:numPr>
      </w:pPr>
      <w:r w:rsidRPr="00CA11AF">
        <w:t>Überschüssiges Öl entfernen, keine Schmierung auf Sichtflächen</w:t>
      </w:r>
    </w:p>
    <w:p w14:paraId="515C0E37" w14:textId="77777777" w:rsidR="00CA11AF" w:rsidRPr="00CA11AF" w:rsidRDefault="00CA11AF" w:rsidP="00CA11AF">
      <w:r w:rsidRPr="00CA11AF">
        <w:t>Eine fehlende oder falsche Schmierung kann zu erhöhtem Verschleiß oder Funktionsstörungen führen.</w:t>
      </w:r>
    </w:p>
    <w:p w14:paraId="539A414D" w14:textId="77777777" w:rsidR="00CA11AF" w:rsidRPr="00CA11AF" w:rsidRDefault="00CA11AF" w:rsidP="00CA11AF">
      <w:r w:rsidRPr="00CA11AF">
        <w:pict w14:anchorId="0D4B1F6D">
          <v:rect id="_x0000_i1095" style="width:0;height:1.5pt" o:hralign="center" o:hrstd="t" o:hr="t" fillcolor="#a0a0a0" stroked="f"/>
        </w:pict>
      </w:r>
    </w:p>
    <w:p w14:paraId="5FC80156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5. Entwässerung und Abläufe</w:t>
      </w:r>
    </w:p>
    <w:p w14:paraId="16E81C55" w14:textId="77777777" w:rsidR="00CA11AF" w:rsidRPr="00CA11AF" w:rsidRDefault="00CA11AF" w:rsidP="00CA11AF">
      <w:r w:rsidRPr="00CA11AF">
        <w:t>Bei Balkonen, Vordächern oder Konstruktionen mit Entwässerung ist auf freie Abläufe zu achten.</w:t>
      </w:r>
    </w:p>
    <w:p w14:paraId="6193A56B" w14:textId="77777777" w:rsidR="00CA11AF" w:rsidRPr="00CA11AF" w:rsidRDefault="00CA11AF" w:rsidP="00CA11AF">
      <w:r w:rsidRPr="00CA11AF">
        <w:rPr>
          <w:b/>
          <w:bCs/>
        </w:rPr>
        <w:t>Wichtig:</w:t>
      </w:r>
    </w:p>
    <w:p w14:paraId="783DF114" w14:textId="77777777" w:rsidR="00CA11AF" w:rsidRPr="00CA11AF" w:rsidRDefault="00CA11AF" w:rsidP="00CA11AF">
      <w:pPr>
        <w:numPr>
          <w:ilvl w:val="0"/>
          <w:numId w:val="6"/>
        </w:numPr>
      </w:pPr>
      <w:r w:rsidRPr="00CA11AF">
        <w:t>Entwässerungsöffnungen regelmäßig kontrollieren</w:t>
      </w:r>
    </w:p>
    <w:p w14:paraId="7B568C17" w14:textId="77777777" w:rsidR="00CA11AF" w:rsidRPr="00CA11AF" w:rsidRDefault="00CA11AF" w:rsidP="00CA11AF">
      <w:pPr>
        <w:numPr>
          <w:ilvl w:val="0"/>
          <w:numId w:val="6"/>
        </w:numPr>
      </w:pPr>
      <w:r w:rsidRPr="00CA11AF">
        <w:t>Laub, Schmutz, Eis oder Fremdkörper entfernen</w:t>
      </w:r>
    </w:p>
    <w:p w14:paraId="42494A10" w14:textId="77777777" w:rsidR="00CA11AF" w:rsidRPr="00CA11AF" w:rsidRDefault="00CA11AF" w:rsidP="00CA11AF">
      <w:pPr>
        <w:numPr>
          <w:ilvl w:val="0"/>
          <w:numId w:val="6"/>
        </w:numPr>
      </w:pPr>
      <w:r w:rsidRPr="00CA11AF">
        <w:t>Verstopfte Abläufe können zu Staunässe, Korrosion oder Frostschäden führen</w:t>
      </w:r>
    </w:p>
    <w:p w14:paraId="10AB1D75" w14:textId="77777777" w:rsidR="00CA11AF" w:rsidRPr="00CA11AF" w:rsidRDefault="00CA11AF" w:rsidP="00CA11AF">
      <w:r w:rsidRPr="00CA11AF">
        <w:lastRenderedPageBreak/>
        <w:pict w14:anchorId="1601628E">
          <v:rect id="_x0000_i1096" style="width:0;height:1.5pt" o:hralign="center" o:hrstd="t" o:hr="t" fillcolor="#a0a0a0" stroked="f"/>
        </w:pict>
      </w:r>
    </w:p>
    <w:p w14:paraId="0F95DC96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6. Nutzungshinweise</w:t>
      </w:r>
    </w:p>
    <w:p w14:paraId="033C1A1F" w14:textId="77777777" w:rsidR="00CA11AF" w:rsidRPr="00CA11AF" w:rsidRDefault="00CA11AF" w:rsidP="00CA11AF">
      <w:pPr>
        <w:numPr>
          <w:ilvl w:val="0"/>
          <w:numId w:val="7"/>
        </w:numPr>
      </w:pPr>
      <w:r w:rsidRPr="00CA11AF">
        <w:t>Metallbauteile nicht als Ablage, Kletterhilfe oder Anschlagpunkt nutzen</w:t>
      </w:r>
    </w:p>
    <w:p w14:paraId="33C2D082" w14:textId="77777777" w:rsidR="00CA11AF" w:rsidRPr="00CA11AF" w:rsidRDefault="00CA11AF" w:rsidP="00CA11AF">
      <w:pPr>
        <w:numPr>
          <w:ilvl w:val="0"/>
          <w:numId w:val="7"/>
        </w:numPr>
      </w:pPr>
      <w:r w:rsidRPr="00CA11AF">
        <w:t>Keine zusätzlichen Lasten oder Anbauten ohne Prüfung anbringen</w:t>
      </w:r>
    </w:p>
    <w:p w14:paraId="53C5DC60" w14:textId="77777777" w:rsidR="00CA11AF" w:rsidRPr="00CA11AF" w:rsidRDefault="00CA11AF" w:rsidP="00CA11AF">
      <w:pPr>
        <w:numPr>
          <w:ilvl w:val="0"/>
          <w:numId w:val="7"/>
        </w:numPr>
      </w:pPr>
      <w:r w:rsidRPr="00CA11AF">
        <w:t>Keine baulichen Veränderungen ohne Rücksprache mit einem Fachbetrieb</w:t>
      </w:r>
    </w:p>
    <w:p w14:paraId="68A434DA" w14:textId="77777777" w:rsidR="00CA11AF" w:rsidRPr="00CA11AF" w:rsidRDefault="00CA11AF" w:rsidP="00CA11AF">
      <w:pPr>
        <w:numPr>
          <w:ilvl w:val="0"/>
          <w:numId w:val="7"/>
        </w:numPr>
      </w:pPr>
      <w:r w:rsidRPr="00CA11AF">
        <w:t>Mechanische Beschädigungen vermeiden</w:t>
      </w:r>
    </w:p>
    <w:p w14:paraId="7E8C7133" w14:textId="77777777" w:rsidR="00CA11AF" w:rsidRPr="00CA11AF" w:rsidRDefault="00CA11AF" w:rsidP="00CA11AF">
      <w:r w:rsidRPr="00CA11AF">
        <w:t>Unsachgemäße Nutzung kann die Sicherheit und Lebensdauer der Konstruktion beeinträchtigen.</w:t>
      </w:r>
    </w:p>
    <w:p w14:paraId="6CDFA1D8" w14:textId="77777777" w:rsidR="00CA11AF" w:rsidRPr="00CA11AF" w:rsidRDefault="00CA11AF" w:rsidP="00CA11AF">
      <w:r w:rsidRPr="00CA11AF">
        <w:pict w14:anchorId="4E2E9FC7">
          <v:rect id="_x0000_i1097" style="width:0;height:1.5pt" o:hralign="center" o:hrstd="t" o:hr="t" fillcolor="#a0a0a0" stroked="f"/>
        </w:pict>
      </w:r>
    </w:p>
    <w:p w14:paraId="5A50C019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7. Reinigung allgemein</w:t>
      </w:r>
    </w:p>
    <w:p w14:paraId="66E656D2" w14:textId="77777777" w:rsidR="00CA11AF" w:rsidRPr="00CA11AF" w:rsidRDefault="00CA11AF" w:rsidP="00CA11AF">
      <w:pPr>
        <w:numPr>
          <w:ilvl w:val="0"/>
          <w:numId w:val="8"/>
        </w:numPr>
      </w:pPr>
      <w:r w:rsidRPr="00CA11AF">
        <w:t>Regelmäßige Reinigung entsprechend Material und Umgebung</w:t>
      </w:r>
    </w:p>
    <w:p w14:paraId="2D9DAB07" w14:textId="77777777" w:rsidR="00CA11AF" w:rsidRPr="00CA11AF" w:rsidRDefault="00CA11AF" w:rsidP="00CA11AF">
      <w:pPr>
        <w:numPr>
          <w:ilvl w:val="0"/>
          <w:numId w:val="8"/>
        </w:numPr>
      </w:pPr>
      <w:r w:rsidRPr="00CA11AF">
        <w:t>Keine scheuernden oder aggressiven Reinigungsmittel</w:t>
      </w:r>
    </w:p>
    <w:p w14:paraId="14B7053C" w14:textId="77777777" w:rsidR="00CA11AF" w:rsidRPr="00CA11AF" w:rsidRDefault="00CA11AF" w:rsidP="00CA11AF">
      <w:pPr>
        <w:numPr>
          <w:ilvl w:val="0"/>
          <w:numId w:val="8"/>
        </w:numPr>
      </w:pPr>
      <w:r w:rsidRPr="00CA11AF">
        <w:t>Keine kratzenden Hilfsmittel</w:t>
      </w:r>
    </w:p>
    <w:p w14:paraId="4C509288" w14:textId="77777777" w:rsidR="00CA11AF" w:rsidRPr="00CA11AF" w:rsidRDefault="00CA11AF" w:rsidP="00CA11AF">
      <w:pPr>
        <w:numPr>
          <w:ilvl w:val="0"/>
          <w:numId w:val="8"/>
        </w:numPr>
      </w:pPr>
      <w:r w:rsidRPr="00CA11AF">
        <w:t>Nach der Reinigung Oberflächen abtrocknen, um Wasserflecken zu vermeiden</w:t>
      </w:r>
    </w:p>
    <w:p w14:paraId="4A124D0A" w14:textId="77777777" w:rsidR="00CA11AF" w:rsidRPr="00CA11AF" w:rsidRDefault="00CA11AF" w:rsidP="00CA11AF">
      <w:r w:rsidRPr="00CA11AF">
        <w:t>Spezielle Pflegehinweise zu einzelnen Materialien (z. B. Edelstahl, Glas, verzinkte oder beschichtete Oberflächen) sind gesondert zu beachten.</w:t>
      </w:r>
    </w:p>
    <w:p w14:paraId="3B22461C" w14:textId="77777777" w:rsidR="00CA11AF" w:rsidRPr="00CA11AF" w:rsidRDefault="00CA11AF" w:rsidP="00CA11AF">
      <w:r w:rsidRPr="00CA11AF">
        <w:pict w14:anchorId="6DB465FD">
          <v:rect id="_x0000_i1098" style="width:0;height:1.5pt" o:hralign="center" o:hrstd="t" o:hr="t" fillcolor="#a0a0a0" stroked="f"/>
        </w:pict>
      </w:r>
    </w:p>
    <w:p w14:paraId="2CE872F8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8. Kontrolle nach besonderen Ereignissen</w:t>
      </w:r>
    </w:p>
    <w:p w14:paraId="6C8F62EA" w14:textId="77777777" w:rsidR="00CA11AF" w:rsidRPr="00CA11AF" w:rsidRDefault="00CA11AF" w:rsidP="00CA11AF">
      <w:r w:rsidRPr="00CA11AF">
        <w:t>Nach außergewöhnlichen Belastungen, wie z. B.:</w:t>
      </w:r>
    </w:p>
    <w:p w14:paraId="53D2AE82" w14:textId="77777777" w:rsidR="00CA11AF" w:rsidRPr="00CA11AF" w:rsidRDefault="00CA11AF" w:rsidP="00CA11AF">
      <w:pPr>
        <w:numPr>
          <w:ilvl w:val="0"/>
          <w:numId w:val="9"/>
        </w:numPr>
      </w:pPr>
      <w:r w:rsidRPr="00CA11AF">
        <w:t>starken Stürmen</w:t>
      </w:r>
    </w:p>
    <w:p w14:paraId="547D82AC" w14:textId="77777777" w:rsidR="00CA11AF" w:rsidRPr="00CA11AF" w:rsidRDefault="00CA11AF" w:rsidP="00CA11AF">
      <w:pPr>
        <w:numPr>
          <w:ilvl w:val="0"/>
          <w:numId w:val="9"/>
        </w:numPr>
      </w:pPr>
      <w:r w:rsidRPr="00CA11AF">
        <w:t>Schneelast</w:t>
      </w:r>
    </w:p>
    <w:p w14:paraId="6E0AEB54" w14:textId="77777777" w:rsidR="00CA11AF" w:rsidRPr="00CA11AF" w:rsidRDefault="00CA11AF" w:rsidP="00CA11AF">
      <w:pPr>
        <w:numPr>
          <w:ilvl w:val="0"/>
          <w:numId w:val="9"/>
        </w:numPr>
      </w:pPr>
      <w:r w:rsidRPr="00CA11AF">
        <w:t>Frostperioden</w:t>
      </w:r>
    </w:p>
    <w:p w14:paraId="33F2F678" w14:textId="77777777" w:rsidR="00CA11AF" w:rsidRPr="00CA11AF" w:rsidRDefault="00CA11AF" w:rsidP="00CA11AF">
      <w:pPr>
        <w:numPr>
          <w:ilvl w:val="0"/>
          <w:numId w:val="9"/>
        </w:numPr>
      </w:pPr>
      <w:r w:rsidRPr="00CA11AF">
        <w:t>Bau- oder Umbaumaßnahmen</w:t>
      </w:r>
    </w:p>
    <w:p w14:paraId="0AE6244D" w14:textId="77777777" w:rsidR="00CA11AF" w:rsidRPr="00CA11AF" w:rsidRDefault="00CA11AF" w:rsidP="00CA11AF">
      <w:r w:rsidRPr="00CA11AF">
        <w:t>empfiehlt sich eine zusätzliche Sichtkontrolle aller relevanten Bauteile.</w:t>
      </w:r>
    </w:p>
    <w:p w14:paraId="3A0B551F" w14:textId="77777777" w:rsidR="00CA11AF" w:rsidRPr="00CA11AF" w:rsidRDefault="00CA11AF" w:rsidP="00CA11AF">
      <w:r w:rsidRPr="00CA11AF">
        <w:pict w14:anchorId="3CB98CCD">
          <v:rect id="_x0000_i1099" style="width:0;height:1.5pt" o:hralign="center" o:hrstd="t" o:hr="t" fillcolor="#a0a0a0" stroked="f"/>
        </w:pict>
      </w:r>
    </w:p>
    <w:p w14:paraId="5FCD541C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t>9. Verantwortung des Nutzers</w:t>
      </w:r>
    </w:p>
    <w:p w14:paraId="6320ABCF" w14:textId="77777777" w:rsidR="00CA11AF" w:rsidRPr="00CA11AF" w:rsidRDefault="00CA11AF" w:rsidP="00CA11AF">
      <w:r w:rsidRPr="00CA11AF">
        <w:t xml:space="preserve">Die regelmäßige Pflege und Wartung </w:t>
      </w:r>
      <w:proofErr w:type="gramStart"/>
      <w:r w:rsidRPr="00CA11AF">
        <w:t>liegt</w:t>
      </w:r>
      <w:proofErr w:type="gramEnd"/>
      <w:r w:rsidRPr="00CA11AF">
        <w:t xml:space="preserve"> in der Verantwortung des Nutzers. Eine unterlassene oder unsachgemäße Pflege kann zu Schäden führen und Gewährleistungsansprüche beeinträchtigen.</w:t>
      </w:r>
    </w:p>
    <w:p w14:paraId="776C04C7" w14:textId="77777777" w:rsidR="00CA11AF" w:rsidRPr="00CA11AF" w:rsidRDefault="00CA11AF" w:rsidP="00CA11AF">
      <w:r w:rsidRPr="00CA11AF">
        <w:pict w14:anchorId="355B71E9">
          <v:rect id="_x0000_i1100" style="width:0;height:1.5pt" o:hralign="center" o:hrstd="t" o:hr="t" fillcolor="#a0a0a0" stroked="f"/>
        </w:pict>
      </w:r>
    </w:p>
    <w:p w14:paraId="06004BAB" w14:textId="77777777" w:rsidR="00CA11AF" w:rsidRPr="00CA11AF" w:rsidRDefault="00CA11AF" w:rsidP="00CA11AF">
      <w:pPr>
        <w:rPr>
          <w:b/>
          <w:bCs/>
        </w:rPr>
      </w:pPr>
      <w:r w:rsidRPr="00CA11AF">
        <w:rPr>
          <w:b/>
          <w:bCs/>
        </w:rPr>
        <w:lastRenderedPageBreak/>
        <w:t>10. Service</w:t>
      </w:r>
    </w:p>
    <w:p w14:paraId="54639EE2" w14:textId="77777777" w:rsidR="00CA11AF" w:rsidRPr="00CA11AF" w:rsidRDefault="00CA11AF" w:rsidP="00CA11AF">
      <w:r w:rsidRPr="00CA11AF">
        <w:t xml:space="preserve">Auch nach Fertigstellung und Übergabe Ihres Projekts steht Ihnen die </w:t>
      </w:r>
      <w:r w:rsidRPr="00CA11AF">
        <w:rPr>
          <w:b/>
          <w:bCs/>
        </w:rPr>
        <w:t>Brem Metallbau GmbH &amp; Co. KG</w:t>
      </w:r>
      <w:r w:rsidRPr="00CA11AF">
        <w:t xml:space="preserve"> gerne beratend zur Seite. Bei Fragen zu Pflege, Wartung oder Instandhaltung können Sie sich jederzeit an uns wenden.</w:t>
      </w:r>
    </w:p>
    <w:p w14:paraId="0CD3340C" w14:textId="77777777" w:rsidR="00CA11AF" w:rsidRPr="00CA11AF" w:rsidRDefault="00CA11AF" w:rsidP="00CA11AF">
      <w:r w:rsidRPr="00CA11AF">
        <w:pict w14:anchorId="102DBE88">
          <v:rect id="_x0000_i1101" style="width:0;height:1.5pt" o:hralign="center" o:hrstd="t" o:hr="t" fillcolor="#a0a0a0" stroked="f"/>
        </w:pict>
      </w:r>
    </w:p>
    <w:p w14:paraId="1D807213" w14:textId="77777777" w:rsidR="00CA11AF" w:rsidRPr="00CA11AF" w:rsidRDefault="00CA11AF" w:rsidP="00CA11AF">
      <w:r w:rsidRPr="00CA11AF">
        <w:rPr>
          <w:b/>
          <w:bCs/>
        </w:rPr>
        <w:t>Brem Metallbau GmbH &amp; Co. KG</w:t>
      </w:r>
      <w:r w:rsidRPr="00CA11AF">
        <w:br/>
        <w:t>Metallbau · Konstruktionen · Montage</w:t>
      </w:r>
    </w:p>
    <w:p w14:paraId="2C2BC89E" w14:textId="77777777" w:rsidR="00CE695D" w:rsidRDefault="00CE695D"/>
    <w:sectPr w:rsidR="00CE6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1C0"/>
    <w:multiLevelType w:val="multilevel"/>
    <w:tmpl w:val="2AC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519"/>
    <w:multiLevelType w:val="multilevel"/>
    <w:tmpl w:val="0E3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6C12"/>
    <w:multiLevelType w:val="multilevel"/>
    <w:tmpl w:val="6E2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5D5"/>
    <w:multiLevelType w:val="multilevel"/>
    <w:tmpl w:val="67A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0FCB"/>
    <w:multiLevelType w:val="multilevel"/>
    <w:tmpl w:val="3CA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54BED"/>
    <w:multiLevelType w:val="multilevel"/>
    <w:tmpl w:val="32B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0387"/>
    <w:multiLevelType w:val="multilevel"/>
    <w:tmpl w:val="06CC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00200"/>
    <w:multiLevelType w:val="multilevel"/>
    <w:tmpl w:val="D6B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6126B"/>
    <w:multiLevelType w:val="multilevel"/>
    <w:tmpl w:val="B11E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974202">
    <w:abstractNumId w:val="8"/>
  </w:num>
  <w:num w:numId="2" w16cid:durableId="1011880136">
    <w:abstractNumId w:val="6"/>
  </w:num>
  <w:num w:numId="3" w16cid:durableId="1502548196">
    <w:abstractNumId w:val="2"/>
  </w:num>
  <w:num w:numId="4" w16cid:durableId="2022320124">
    <w:abstractNumId w:val="5"/>
  </w:num>
  <w:num w:numId="5" w16cid:durableId="770394694">
    <w:abstractNumId w:val="4"/>
  </w:num>
  <w:num w:numId="6" w16cid:durableId="1761674800">
    <w:abstractNumId w:val="3"/>
  </w:num>
  <w:num w:numId="7" w16cid:durableId="1291011469">
    <w:abstractNumId w:val="0"/>
  </w:num>
  <w:num w:numId="8" w16cid:durableId="264270890">
    <w:abstractNumId w:val="1"/>
  </w:num>
  <w:num w:numId="9" w16cid:durableId="736515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AF"/>
    <w:rsid w:val="00725DD8"/>
    <w:rsid w:val="008670CD"/>
    <w:rsid w:val="00A46DA3"/>
    <w:rsid w:val="00CA11AF"/>
    <w:rsid w:val="00C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D987"/>
  <w15:chartTrackingRefBased/>
  <w15:docId w15:val="{AFC60970-9452-45F2-85E1-CD3DA5D8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1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1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1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1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1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11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11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11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1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Lehmann</dc:creator>
  <cp:keywords/>
  <dc:description/>
  <cp:lastModifiedBy>Laurent Lehmann</cp:lastModifiedBy>
  <cp:revision>1</cp:revision>
  <dcterms:created xsi:type="dcterms:W3CDTF">2025-12-14T23:12:00Z</dcterms:created>
  <dcterms:modified xsi:type="dcterms:W3CDTF">2025-12-14T23:13:00Z</dcterms:modified>
</cp:coreProperties>
</file>