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0F03" w14:textId="283DC6B5" w:rsidR="00D91B61" w:rsidRDefault="0032788D">
      <w:pPr>
        <w:pStyle w:val="berschrift1"/>
        <w:ind w:left="-5"/>
      </w:pPr>
      <w:r>
        <w:t>Reinigungs- und Pflegehinweise für pulverbeschichtete Oberflächen</w:t>
      </w:r>
      <w:r>
        <w:t xml:space="preserve"> </w:t>
      </w:r>
      <w:r>
        <w:t>Brem</w:t>
      </w:r>
      <w:r>
        <w:t xml:space="preserve"> Metallbau GmbH &amp; Co. KG</w:t>
      </w:r>
      <w:r>
        <w:rPr>
          <w:b w:val="0"/>
        </w:rPr>
        <w:t xml:space="preserve"> </w:t>
      </w:r>
    </w:p>
    <w:p w14:paraId="49D9C21A" w14:textId="77777777" w:rsidR="00D91B61" w:rsidRDefault="0032788D">
      <w:pPr>
        <w:spacing w:after="12"/>
        <w:ind w:left="-5"/>
      </w:pPr>
      <w:r>
        <w:t xml:space="preserve">Pulverbeschichtete Oberflächen bieten einen dauerhaften Schutz und eine hochwertige </w:t>
      </w:r>
    </w:p>
    <w:p w14:paraId="41F83B62" w14:textId="77777777" w:rsidR="00D91B61" w:rsidRDefault="0032788D">
      <w:pPr>
        <w:ind w:left="-5"/>
      </w:pPr>
      <w:r>
        <w:t>Optik. Im Laufe der Zeit können jedoch Umwelteinflüsse zu Glanzverlust oder leichten Farbveränderungen führen. Eine regelmäßige Reinigung trägt wesentlich zum Erhalt von Funktion und Erscheinungsbild bei.</w:t>
      </w:r>
      <w:r>
        <w:t xml:space="preserve"> </w:t>
      </w:r>
    </w:p>
    <w:p w14:paraId="6B0AF391" w14:textId="77777777" w:rsidR="00D91B61" w:rsidRDefault="0032788D">
      <w:pPr>
        <w:pStyle w:val="berschrift1"/>
        <w:ind w:left="-5"/>
      </w:pPr>
      <w:r>
        <w:t>Erstreinigung</w:t>
      </w:r>
      <w:r>
        <w:t xml:space="preserve"> </w:t>
      </w:r>
    </w:p>
    <w:p w14:paraId="1E2F0122" w14:textId="77777777" w:rsidR="00D91B61" w:rsidRDefault="0032788D">
      <w:pPr>
        <w:ind w:left="-5"/>
      </w:pPr>
      <w:r>
        <w:t>Nach dem Einbau sollten pulverbeschichtete Bauteile erstmals gereinigt werden, um Rückstände aus der Bauphase zu entfernen.</w:t>
      </w:r>
      <w:r>
        <w:t xml:space="preserve"> </w:t>
      </w:r>
    </w:p>
    <w:p w14:paraId="0C4B27C8" w14:textId="77777777" w:rsidR="00D91B61" w:rsidRDefault="0032788D">
      <w:pPr>
        <w:pStyle w:val="berschrift1"/>
        <w:ind w:left="-5"/>
      </w:pPr>
      <w:r>
        <w:t>Laufende Reinigung</w:t>
      </w:r>
      <w:r>
        <w:t xml:space="preserve"> </w:t>
      </w:r>
    </w:p>
    <w:p w14:paraId="3A41E080" w14:textId="77777777" w:rsidR="00D91B61" w:rsidRDefault="0032788D">
      <w:pPr>
        <w:ind w:left="-5"/>
      </w:pPr>
      <w:r>
        <w:t xml:space="preserve">Zur regelmäßigen Pflege empfehlen wir eine Reinigung mit </w:t>
      </w:r>
      <w:r>
        <w:rPr>
          <w:b/>
        </w:rPr>
        <w:t>warmem Wasser und einem milden, pH-neutralen Reinigungsmittel</w:t>
      </w:r>
      <w:r>
        <w:t>. Verwenden Sie hierfür ein weiches Tuch oder einen weichen Schwamm. Nach der Reinigung sind alle Flächen gründlich mit klarem Wasser abzuspülen, um Reinigungsmittelrückstände vollständig zu entfernen.</w:t>
      </w:r>
      <w:r>
        <w:t xml:space="preserve"> </w:t>
      </w:r>
    </w:p>
    <w:p w14:paraId="0C4E54DC" w14:textId="77777777" w:rsidR="00D91B61" w:rsidRDefault="0032788D">
      <w:pPr>
        <w:ind w:left="-5"/>
      </w:pPr>
      <w:r>
        <w:t>Aggressive Chemikalien, Lösungsmittel oder scheuernde Reinigungsmittel dürfen nicht verwendet werden, da diese zu Verfärbungen, Glanzverlust oder Beschädigungen der Beschichtung führen können.</w:t>
      </w:r>
      <w:r>
        <w:t xml:space="preserve"> </w:t>
      </w:r>
    </w:p>
    <w:p w14:paraId="341A44E7" w14:textId="77777777" w:rsidR="00D91B61" w:rsidRDefault="0032788D">
      <w:pPr>
        <w:pStyle w:val="berschrift1"/>
        <w:ind w:left="-5"/>
      </w:pPr>
      <w:r>
        <w:t>Reinigungshäufigkeit</w:t>
      </w:r>
      <w:r>
        <w:t xml:space="preserve"> </w:t>
      </w:r>
    </w:p>
    <w:p w14:paraId="6ED2289C" w14:textId="77777777" w:rsidR="00D91B61" w:rsidRDefault="0032788D">
      <w:pPr>
        <w:ind w:left="-5"/>
      </w:pPr>
      <w:r>
        <w:t>Die erforderliche Reinigungsfrequenz hängt von den Umgebungsbedingungen ab, unter anderem von:</w:t>
      </w:r>
      <w:r>
        <w:t xml:space="preserve"> </w:t>
      </w:r>
    </w:p>
    <w:p w14:paraId="0F6CC895" w14:textId="77777777" w:rsidR="00D91B61" w:rsidRDefault="0032788D">
      <w:pPr>
        <w:numPr>
          <w:ilvl w:val="0"/>
          <w:numId w:val="1"/>
        </w:numPr>
        <w:spacing w:after="113"/>
        <w:ind w:hanging="360"/>
      </w:pPr>
      <w:r>
        <w:t>Innen- oder Außenbereich</w:t>
      </w:r>
      <w:r>
        <w:t xml:space="preserve"> </w:t>
      </w:r>
    </w:p>
    <w:p w14:paraId="5B57C2C9" w14:textId="77777777" w:rsidR="00D91B61" w:rsidRDefault="0032788D">
      <w:pPr>
        <w:numPr>
          <w:ilvl w:val="0"/>
          <w:numId w:val="1"/>
        </w:numPr>
        <w:spacing w:after="112"/>
        <w:ind w:hanging="360"/>
      </w:pPr>
      <w:r>
        <w:t>Luftverschmutzung und Staubbelastung</w:t>
      </w:r>
      <w:r>
        <w:t xml:space="preserve"> </w:t>
      </w:r>
    </w:p>
    <w:p w14:paraId="50D87DDF" w14:textId="77777777" w:rsidR="00D91B61" w:rsidRDefault="0032788D">
      <w:pPr>
        <w:numPr>
          <w:ilvl w:val="0"/>
          <w:numId w:val="1"/>
        </w:numPr>
        <w:spacing w:after="112"/>
        <w:ind w:hanging="360"/>
      </w:pPr>
      <w:r>
        <w:t>Nähe zu Industrie, Verkehr oder Wasserflächen</w:t>
      </w:r>
      <w:r>
        <w:t xml:space="preserve"> </w:t>
      </w:r>
    </w:p>
    <w:p w14:paraId="1C61C096" w14:textId="77777777" w:rsidR="00D91B61" w:rsidRDefault="0032788D">
      <w:pPr>
        <w:numPr>
          <w:ilvl w:val="0"/>
          <w:numId w:val="1"/>
        </w:numPr>
        <w:spacing w:after="110"/>
        <w:ind w:hanging="360"/>
      </w:pPr>
      <w:r>
        <w:t>Lage in geschützten oder überdachten Bereichen</w:t>
      </w:r>
      <w:r>
        <w:t xml:space="preserve"> </w:t>
      </w:r>
    </w:p>
    <w:p w14:paraId="6D25F589" w14:textId="77777777" w:rsidR="00D91B61" w:rsidRDefault="0032788D">
      <w:pPr>
        <w:ind w:left="-5"/>
      </w:pPr>
      <w:r>
        <w:t>Geschützte Bereiche können eine häufigere Reinigung erfordern, da sich dort Schmutzpartikel ansammeln, die nicht durch Regen abgespült werden. Wir empfehlen, ein einfaches Reinigungsprotokoll zu führen.</w:t>
      </w:r>
      <w:r>
        <w:t xml:space="preserve"> </w:t>
      </w:r>
    </w:p>
    <w:p w14:paraId="644967B4" w14:textId="77777777" w:rsidR="00D91B61" w:rsidRDefault="0032788D">
      <w:pPr>
        <w:pStyle w:val="berschrift1"/>
        <w:ind w:left="-5"/>
      </w:pPr>
      <w:r>
        <w:t>Service</w:t>
      </w:r>
      <w:r>
        <w:t xml:space="preserve"> </w:t>
      </w:r>
    </w:p>
    <w:p w14:paraId="6F1C439F" w14:textId="77777777" w:rsidR="00D91B61" w:rsidRDefault="0032788D">
      <w:pPr>
        <w:ind w:left="-5"/>
      </w:pPr>
      <w:r>
        <w:t>Gerne unterstützen wir Sie auch nach Projektabschluss mit unserem Fachwissen. Bei Fragen zur Pflege Ihrer pulverbeschichteten Bauteile stehen wir Ihnen jederzeit zur Verfügung.</w:t>
      </w:r>
      <w:r>
        <w:t xml:space="preserve"> </w:t>
      </w:r>
    </w:p>
    <w:p w14:paraId="2A5B25CC" w14:textId="57D5CB82" w:rsidR="00D91B61" w:rsidRDefault="0032788D">
      <w:pPr>
        <w:pStyle w:val="berschrift1"/>
        <w:ind w:left="-5"/>
      </w:pPr>
      <w:r>
        <w:t xml:space="preserve">Brem </w:t>
      </w:r>
      <w:r>
        <w:t>Metallbau GmbH &amp; Co. KG</w:t>
      </w:r>
      <w:r>
        <w:rPr>
          <w:b w:val="0"/>
        </w:rPr>
        <w:t xml:space="preserve"> </w:t>
      </w:r>
    </w:p>
    <w:p w14:paraId="05C5C07B" w14:textId="77777777" w:rsidR="00D91B61" w:rsidRDefault="0032788D">
      <w:pPr>
        <w:spacing w:after="0" w:line="259" w:lineRule="auto"/>
        <w:ind w:left="0" w:firstLine="0"/>
      </w:pPr>
      <w:r>
        <w:t xml:space="preserve"> </w:t>
      </w:r>
    </w:p>
    <w:sectPr w:rsidR="00D91B61">
      <w:pgSz w:w="11906" w:h="16838"/>
      <w:pgMar w:top="1440" w:right="147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42334"/>
    <w:multiLevelType w:val="hybridMultilevel"/>
    <w:tmpl w:val="426C9DF0"/>
    <w:lvl w:ilvl="0" w:tplc="75A833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D884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683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4FB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FAA5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DA49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CC2D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5CC6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865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678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61"/>
    <w:rsid w:val="00020CFD"/>
    <w:rsid w:val="0032788D"/>
    <w:rsid w:val="00D9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C5DD"/>
  <w15:docId w15:val="{70FB33C9-9D5A-464A-8AB3-2327158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71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84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Lehmann</dc:creator>
  <cp:keywords/>
  <cp:lastModifiedBy>Laurent Lehmann</cp:lastModifiedBy>
  <cp:revision>2</cp:revision>
  <cp:lastPrinted>2025-12-14T22:39:00Z</cp:lastPrinted>
  <dcterms:created xsi:type="dcterms:W3CDTF">2025-12-14T22:39:00Z</dcterms:created>
  <dcterms:modified xsi:type="dcterms:W3CDTF">2025-12-14T22:39:00Z</dcterms:modified>
</cp:coreProperties>
</file>